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194" w:rsidRDefault="00DC24F1" w:rsidP="00DC24F1">
      <w:pPr>
        <w:jc w:val="center"/>
        <w:rPr>
          <w:b/>
          <w:sz w:val="36"/>
          <w:szCs w:val="36"/>
          <w:lang w:val="uk-UA"/>
        </w:rPr>
      </w:pPr>
      <w:r w:rsidRPr="00DC24F1">
        <w:rPr>
          <w:b/>
          <w:sz w:val="36"/>
          <w:szCs w:val="36"/>
          <w:lang w:val="uk-UA"/>
        </w:rPr>
        <w:t>Завдання на тиждень (27.04-30.04)</w:t>
      </w:r>
    </w:p>
    <w:p w:rsidR="00DC24F1" w:rsidRPr="00D21E75" w:rsidRDefault="00DC24F1" w:rsidP="00DC24F1">
      <w:pPr>
        <w:pStyle w:val="a3"/>
        <w:numPr>
          <w:ilvl w:val="0"/>
          <w:numId w:val="1"/>
        </w:numPr>
        <w:rPr>
          <w:b/>
          <w:sz w:val="28"/>
          <w:szCs w:val="28"/>
          <w:highlight w:val="yellow"/>
          <w:lang w:val="uk-UA"/>
        </w:rPr>
      </w:pPr>
      <w:r w:rsidRPr="00D21E75">
        <w:rPr>
          <w:b/>
          <w:sz w:val="28"/>
          <w:szCs w:val="28"/>
          <w:highlight w:val="yellow"/>
          <w:lang w:val="uk-UA"/>
        </w:rPr>
        <w:t>Стор.208, впр.6(а) –</w:t>
      </w:r>
      <w:r w:rsidR="00B24C11" w:rsidRPr="00D21E75">
        <w:rPr>
          <w:b/>
          <w:sz w:val="28"/>
          <w:szCs w:val="28"/>
          <w:highlight w:val="yellow"/>
          <w:lang w:val="uk-UA"/>
        </w:rPr>
        <w:t xml:space="preserve"> прочитати</w:t>
      </w:r>
    </w:p>
    <w:p w:rsidR="00DC24F1" w:rsidRPr="00D21E75" w:rsidRDefault="00DC24F1" w:rsidP="00DC24F1">
      <w:pPr>
        <w:pStyle w:val="a3"/>
        <w:numPr>
          <w:ilvl w:val="0"/>
          <w:numId w:val="1"/>
        </w:numPr>
        <w:rPr>
          <w:b/>
          <w:sz w:val="28"/>
          <w:szCs w:val="28"/>
          <w:highlight w:val="yellow"/>
          <w:lang w:val="uk-UA"/>
        </w:rPr>
      </w:pPr>
      <w:r w:rsidRPr="00D21E75">
        <w:rPr>
          <w:b/>
          <w:sz w:val="28"/>
          <w:szCs w:val="28"/>
          <w:highlight w:val="yellow"/>
          <w:lang w:val="uk-UA"/>
        </w:rPr>
        <w:t>Стор.210, впр.1    - прочитати</w:t>
      </w:r>
      <w:r w:rsidR="00B24C11" w:rsidRPr="00D21E75">
        <w:rPr>
          <w:b/>
          <w:sz w:val="28"/>
          <w:szCs w:val="28"/>
          <w:highlight w:val="yellow"/>
          <w:lang w:val="uk-UA"/>
        </w:rPr>
        <w:t xml:space="preserve"> та вивчити слова виписані внизу тексту.</w:t>
      </w:r>
    </w:p>
    <w:p w:rsidR="00DC24F1" w:rsidRPr="00D21E75" w:rsidRDefault="00DC24F1" w:rsidP="00DC24F1">
      <w:pPr>
        <w:pStyle w:val="a3"/>
        <w:numPr>
          <w:ilvl w:val="0"/>
          <w:numId w:val="1"/>
        </w:numPr>
        <w:rPr>
          <w:b/>
          <w:sz w:val="28"/>
          <w:szCs w:val="28"/>
          <w:highlight w:val="yellow"/>
          <w:lang w:val="uk-UA"/>
        </w:rPr>
      </w:pPr>
      <w:r w:rsidRPr="00D21E75">
        <w:rPr>
          <w:b/>
          <w:sz w:val="28"/>
          <w:szCs w:val="28"/>
          <w:highlight w:val="yellow"/>
          <w:lang w:val="uk-UA"/>
        </w:rPr>
        <w:t xml:space="preserve">Вивчити </w:t>
      </w:r>
      <w:r w:rsidR="00B24C11" w:rsidRPr="00D21E75">
        <w:rPr>
          <w:b/>
          <w:sz w:val="28"/>
          <w:szCs w:val="28"/>
          <w:highlight w:val="yellow"/>
          <w:lang w:val="uk-UA"/>
        </w:rPr>
        <w:t xml:space="preserve">та прописати </w:t>
      </w:r>
      <w:r w:rsidRPr="00D21E75">
        <w:rPr>
          <w:b/>
          <w:sz w:val="28"/>
          <w:szCs w:val="28"/>
          <w:highlight w:val="yellow"/>
          <w:lang w:val="uk-UA"/>
        </w:rPr>
        <w:t>слова на стор.211 у рамці :</w:t>
      </w:r>
    </w:p>
    <w:p w:rsidR="00DC24F1" w:rsidRDefault="00DC24F1" w:rsidP="00DC24F1">
      <w:pPr>
        <w:pStyle w:val="a3"/>
        <w:rPr>
          <w:b/>
          <w:sz w:val="28"/>
          <w:szCs w:val="28"/>
          <w:lang w:val="uk-UA"/>
        </w:rPr>
      </w:pPr>
      <w:r w:rsidRPr="00B24C11">
        <w:rPr>
          <w:b/>
          <w:sz w:val="28"/>
          <w:szCs w:val="28"/>
          <w:highlight w:val="cyan"/>
          <w:lang w:val="uk-UA"/>
        </w:rPr>
        <w:t>Їх переклад :</w:t>
      </w:r>
    </w:p>
    <w:p w:rsidR="00DC24F1" w:rsidRPr="00D21E75" w:rsidRDefault="00DC24F1" w:rsidP="00DC24F1">
      <w:pPr>
        <w:pStyle w:val="a3"/>
        <w:rPr>
          <w:b/>
          <w:color w:val="002060"/>
          <w:sz w:val="28"/>
          <w:szCs w:val="28"/>
          <w:lang w:val="uk-UA"/>
        </w:rPr>
      </w:pPr>
      <w:r w:rsidRPr="00D21E75">
        <w:rPr>
          <w:b/>
          <w:color w:val="002060"/>
          <w:sz w:val="28"/>
          <w:szCs w:val="28"/>
          <w:lang w:val="uk-UA"/>
        </w:rPr>
        <w:t>Незалежність</w:t>
      </w:r>
    </w:p>
    <w:p w:rsidR="00DC24F1" w:rsidRPr="00D21E75" w:rsidRDefault="00DC24F1" w:rsidP="00DC24F1">
      <w:pPr>
        <w:pStyle w:val="a3"/>
        <w:rPr>
          <w:b/>
          <w:color w:val="002060"/>
          <w:sz w:val="28"/>
          <w:szCs w:val="28"/>
          <w:lang w:val="uk-UA"/>
        </w:rPr>
      </w:pPr>
      <w:r w:rsidRPr="00D21E75">
        <w:rPr>
          <w:b/>
          <w:color w:val="002060"/>
          <w:sz w:val="28"/>
          <w:szCs w:val="28"/>
          <w:lang w:val="uk-UA"/>
        </w:rPr>
        <w:t xml:space="preserve">Територія </w:t>
      </w:r>
    </w:p>
    <w:p w:rsidR="00DC24F1" w:rsidRPr="00D21E75" w:rsidRDefault="00DC24F1" w:rsidP="00DC24F1">
      <w:pPr>
        <w:pStyle w:val="a3"/>
        <w:rPr>
          <w:b/>
          <w:color w:val="002060"/>
          <w:sz w:val="28"/>
          <w:szCs w:val="28"/>
          <w:lang w:val="uk-UA"/>
        </w:rPr>
      </w:pPr>
      <w:r w:rsidRPr="00D21E75">
        <w:rPr>
          <w:b/>
          <w:color w:val="002060"/>
          <w:sz w:val="28"/>
          <w:szCs w:val="28"/>
          <w:lang w:val="uk-UA"/>
        </w:rPr>
        <w:t>Давній, древній</w:t>
      </w:r>
    </w:p>
    <w:p w:rsidR="00DC24F1" w:rsidRPr="00D21E75" w:rsidRDefault="00DC24F1" w:rsidP="00DC24F1">
      <w:pPr>
        <w:pStyle w:val="a3"/>
        <w:rPr>
          <w:b/>
          <w:color w:val="002060"/>
          <w:sz w:val="28"/>
          <w:szCs w:val="28"/>
          <w:lang w:val="uk-UA"/>
        </w:rPr>
      </w:pPr>
      <w:r w:rsidRPr="00D21E75">
        <w:rPr>
          <w:b/>
          <w:color w:val="002060"/>
          <w:sz w:val="28"/>
          <w:szCs w:val="28"/>
          <w:lang w:val="uk-UA"/>
        </w:rPr>
        <w:t>Іноземний, закордонний</w:t>
      </w:r>
    </w:p>
    <w:p w:rsidR="00DC24F1" w:rsidRPr="00D21E75" w:rsidRDefault="00B24C11" w:rsidP="00DC24F1">
      <w:pPr>
        <w:pStyle w:val="a3"/>
        <w:rPr>
          <w:b/>
          <w:color w:val="002060"/>
          <w:sz w:val="28"/>
          <w:szCs w:val="28"/>
          <w:lang w:val="uk-UA"/>
        </w:rPr>
      </w:pPr>
      <w:r w:rsidRPr="00D21E75">
        <w:rPr>
          <w:b/>
          <w:color w:val="002060"/>
          <w:sz w:val="28"/>
          <w:szCs w:val="28"/>
          <w:lang w:val="uk-UA"/>
        </w:rPr>
        <w:t xml:space="preserve">Незалежний </w:t>
      </w:r>
    </w:p>
    <w:p w:rsidR="00B24C11" w:rsidRPr="00D21E75" w:rsidRDefault="00B24C11" w:rsidP="00DC24F1">
      <w:pPr>
        <w:pStyle w:val="a3"/>
        <w:rPr>
          <w:b/>
          <w:color w:val="002060"/>
          <w:sz w:val="28"/>
          <w:szCs w:val="28"/>
          <w:lang w:val="uk-UA"/>
        </w:rPr>
      </w:pPr>
      <w:r w:rsidRPr="00D21E75">
        <w:rPr>
          <w:b/>
          <w:color w:val="002060"/>
          <w:sz w:val="28"/>
          <w:szCs w:val="28"/>
          <w:lang w:val="uk-UA"/>
        </w:rPr>
        <w:t>Національний</w:t>
      </w:r>
    </w:p>
    <w:p w:rsidR="00B24C11" w:rsidRPr="00D21E75" w:rsidRDefault="00B24C11" w:rsidP="00B24C11">
      <w:pPr>
        <w:pStyle w:val="a3"/>
        <w:numPr>
          <w:ilvl w:val="0"/>
          <w:numId w:val="1"/>
        </w:numPr>
        <w:rPr>
          <w:b/>
          <w:sz w:val="28"/>
          <w:szCs w:val="28"/>
          <w:highlight w:val="yellow"/>
          <w:lang w:val="uk-UA"/>
        </w:rPr>
      </w:pPr>
      <w:r w:rsidRPr="00D21E75">
        <w:rPr>
          <w:b/>
          <w:sz w:val="28"/>
          <w:szCs w:val="28"/>
          <w:highlight w:val="yellow"/>
          <w:lang w:val="uk-UA"/>
        </w:rPr>
        <w:t>Стор.211, впр.5 та впр.3 - письмово</w:t>
      </w:r>
    </w:p>
    <w:p w:rsidR="00DC24F1" w:rsidRPr="00DC24F1" w:rsidRDefault="00DC24F1" w:rsidP="00DC24F1">
      <w:pPr>
        <w:pStyle w:val="a3"/>
        <w:rPr>
          <w:b/>
          <w:sz w:val="28"/>
          <w:szCs w:val="28"/>
          <w:lang w:val="uk-UA"/>
        </w:rPr>
      </w:pPr>
      <w:bookmarkStart w:id="0" w:name="_GoBack"/>
      <w:bookmarkEnd w:id="0"/>
    </w:p>
    <w:sectPr w:rsidR="00DC24F1" w:rsidRPr="00DC2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E16243"/>
    <w:multiLevelType w:val="hybridMultilevel"/>
    <w:tmpl w:val="46E07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AE7"/>
    <w:rsid w:val="004C6194"/>
    <w:rsid w:val="00591AE7"/>
    <w:rsid w:val="00B24C11"/>
    <w:rsid w:val="00D21E75"/>
    <w:rsid w:val="00DC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656A4-2939-4459-BB94-21EFEA95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2020-04-22T16:45:00Z</dcterms:created>
  <dcterms:modified xsi:type="dcterms:W3CDTF">2020-04-22T17:12:00Z</dcterms:modified>
</cp:coreProperties>
</file>